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附件4：《非学院实习实践活动参与情况报备表》</w:t>
      </w:r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（共享表格形式填写）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080"/>
        <w:gridCol w:w="2535"/>
        <w:gridCol w:w="1185"/>
        <w:gridCol w:w="1245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53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13周</w:t>
            </w:r>
          </w:p>
        </w:tc>
        <w:tc>
          <w:tcPr>
            <w:tcW w:w="118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14周</w:t>
            </w:r>
          </w:p>
        </w:tc>
        <w:tc>
          <w:tcPr>
            <w:tcW w:w="124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15周</w:t>
            </w:r>
          </w:p>
        </w:tc>
        <w:tc>
          <w:tcPr>
            <w:tcW w:w="150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16周</w:t>
            </w:r>
          </w:p>
        </w:tc>
      </w:tr>
      <w:tr>
        <w:tc>
          <w:tcPr>
            <w:tcW w:w="96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张三</w:t>
            </w:r>
          </w:p>
        </w:tc>
        <w:tc>
          <w:tcPr>
            <w:tcW w:w="253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2531C"/>
    <w:rsid w:val="7952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Office_5.3.0.7863_F1E327BC-269C-435d-A152-05C5408002CA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2024-05-08T10:14:00Z</dcterms:created>
  <dc:creator>航'</dc:creator>
  <cp:lastModifiedBy>航'</cp:lastModifiedBy>
  <dcterms:modified xsi:type="dcterms:W3CDTF">2024-05-08T10:14:58Z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2052-5.3.0.7863</vt:lpwstr>
  </property>
  <property fmtid="{D5CDD505-2E9C-101B-9397-08002B2CF9AE}" pid="3" name="ICV">
    <vt:lpwstr>6C382A20609BFCB010E03A66CE4F740A_41</vt:lpwstr>
  </property>
</Properties>
</file>