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商务学院优秀志愿者评选办法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试行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）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第一条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为弘扬“奉献、友爱、互助、进步”的志愿服务精神，培育树立一批学生志愿服务典型，激励学院青年学生积极投身志愿服务活动，制定本办法。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第二条 评选范围为学院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积极参与和组织志愿服务活动的在校学生。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第三条 本评审工作坚持公开、公平、公正、择优以及自愿申报、组织推荐的原则。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第四条 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1.自觉遵守国家法律、法规和学校的规章制度，积极践行“奉献他人、提升自己”的志愿服务理念，大力践行社会主义核心价值观，有强烈的社会责任意识和奉献精神。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2.积极主动参加各类志愿服务工作，具有饱满的热情，服务同学，服务社会，在志愿服务工作中树立良好的形象。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3.带头响应学院号召，坚决服从组织分配的工作任务，在“急、难、险、重、新”的重大活动中召之即来，勇当先锋，敢打头阵，发挥积极作用，任劳任怨，不计个人得失，表现突出，得到师生及服务对象认可。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4.无违规违纪现象发生。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第五条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评选时间为每年10月至11月。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第六条 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1.符合条件的学生志愿者向学院分团委提出申请，并提交相关材料。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2.分团委对申请人选及材料进行初步审核，并择优推荐若干名候选人。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在校院重要活动、重要事件中表现突出的，院学生工作办公室可直接推荐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产生候选人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候选人在学院范围内公示不少于3个工作日，无异议后报学院党总支委员会审批。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第七条 获评“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优秀志愿者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”荣誉称号者，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由学院颁发证书，给予表彰，并记入团员档案。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第八条 “优秀志愿者”获评后如有违规违纪问题，将取消其荣誉称号。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第九条 本办法由商务学院分团委负责解释。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第十条 本办法自学院党总支委员会通过之日起实施。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OWU2MzhiMmJlYjFjZmI2YzU3MGE1MGIzODJjZTgifQ=="/>
    <w:docVar w:name="KSO_WPS_MARK_KEY" w:val="4f04eee4-c96a-4188-b162-87bf2fff5c19"/>
  </w:docVars>
  <w:rsids>
    <w:rsidRoot w:val="000F6F20"/>
    <w:rsid w:val="000F6F20"/>
    <w:rsid w:val="001B7FD0"/>
    <w:rsid w:val="00685BDD"/>
    <w:rsid w:val="006D4496"/>
    <w:rsid w:val="00763771"/>
    <w:rsid w:val="00852C3D"/>
    <w:rsid w:val="00BD3804"/>
    <w:rsid w:val="00D66EED"/>
    <w:rsid w:val="00FE1379"/>
    <w:rsid w:val="4AC57FF5"/>
    <w:rsid w:val="68070C0A"/>
    <w:rsid w:val="75A1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lin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wp_visitcou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677</Characters>
  <Lines>24</Lines>
  <Paragraphs>6</Paragraphs>
  <TotalTime>3</TotalTime>
  <ScaleCrop>false</ScaleCrop>
  <LinksUpToDate>false</LinksUpToDate>
  <CharactersWithSpaces>687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2022-11-04T07:26:00Z</dcterms:created>
  <dc:creator>dell</dc:creator>
  <cp:lastModifiedBy>自在飞花</cp:lastModifiedBy>
  <dcterms:modified xsi:type="dcterms:W3CDTF">2022-11-06T13:49:06Z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A02E4D43612241A1A7C3A708ABE3E625</vt:lpwstr>
  </property>
</Properties>
</file>